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7EB" w:rsidRPr="00042AF5" w:rsidRDefault="005A07EB" w:rsidP="005155C7">
      <w:pPr>
        <w:pStyle w:val="Heading2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742916">
        <w:rPr>
          <w:rFonts w:ascii="Times New Roman" w:hAnsi="Times New Roman" w:cs="Times New Roman"/>
          <w:sz w:val="24"/>
          <w:szCs w:val="24"/>
        </w:rPr>
        <w:tab/>
      </w:r>
      <w:r w:rsidRPr="00742916">
        <w:rPr>
          <w:rFonts w:ascii="Times New Roman" w:hAnsi="Times New Roman" w:cs="Times New Roman"/>
          <w:sz w:val="24"/>
          <w:szCs w:val="24"/>
        </w:rPr>
        <w:tab/>
      </w:r>
      <w:r w:rsidRPr="00742916">
        <w:rPr>
          <w:rFonts w:ascii="Times New Roman" w:hAnsi="Times New Roman" w:cs="Times New Roman"/>
          <w:sz w:val="24"/>
          <w:szCs w:val="24"/>
        </w:rPr>
        <w:tab/>
      </w:r>
      <w:r w:rsidRPr="00042AF5">
        <w:rPr>
          <w:rFonts w:ascii="Times New Roman" w:hAnsi="Times New Roman" w:cs="Times New Roman"/>
          <w:sz w:val="24"/>
          <w:szCs w:val="24"/>
        </w:rPr>
        <w:tab/>
      </w:r>
      <w:r w:rsidRPr="00042AF5">
        <w:rPr>
          <w:rFonts w:ascii="Times New Roman" w:hAnsi="Times New Roman" w:cs="Times New Roman"/>
          <w:sz w:val="24"/>
          <w:szCs w:val="24"/>
        </w:rPr>
        <w:tab/>
      </w:r>
      <w:r w:rsidRPr="00042AF5">
        <w:rPr>
          <w:rFonts w:ascii="Times New Roman" w:hAnsi="Times New Roman" w:cs="Times New Roman"/>
          <w:sz w:val="24"/>
          <w:szCs w:val="24"/>
        </w:rPr>
        <w:tab/>
      </w:r>
    </w:p>
    <w:p w:rsidR="005A07EB" w:rsidRPr="00042AF5" w:rsidRDefault="005A07EB" w:rsidP="00461A06">
      <w:pPr>
        <w:rPr>
          <w:b/>
          <w:bCs/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5A07EB" w:rsidRPr="00042AF5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5A07EB" w:rsidRPr="00042AF5" w:rsidRDefault="005A07EB" w:rsidP="00CE2C73">
            <w:pPr>
              <w:ind w:left="113" w:right="113"/>
              <w:jc w:val="center"/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5A07EB" w:rsidRPr="00042AF5" w:rsidRDefault="005A07EB" w:rsidP="00CE2C73">
            <w:pPr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 xml:space="preserve">Nazwa modułu (bloku przedmiotów): </w:t>
            </w:r>
          </w:p>
          <w:p w:rsidR="005A07EB" w:rsidRPr="00042AF5" w:rsidRDefault="005A07EB" w:rsidP="005155C7">
            <w:pPr>
              <w:rPr>
                <w:b/>
                <w:bCs/>
                <w:sz w:val="24"/>
                <w:szCs w:val="24"/>
              </w:rPr>
            </w:pPr>
            <w:r w:rsidRPr="00042AF5">
              <w:rPr>
                <w:b/>
                <w:bCs/>
                <w:sz w:val="24"/>
                <w:szCs w:val="24"/>
              </w:rPr>
              <w:t>Współpraca transgraniczna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5A07EB" w:rsidRPr="00042AF5" w:rsidRDefault="005A07EB" w:rsidP="00CE2C73">
            <w:pPr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Kod modułu:</w:t>
            </w:r>
          </w:p>
        </w:tc>
      </w:tr>
      <w:tr w:rsidR="005A07EB" w:rsidRPr="00042AF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5A07EB" w:rsidRPr="00042AF5" w:rsidRDefault="005A07EB" w:rsidP="00CE2C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5A07EB" w:rsidRPr="00042AF5" w:rsidRDefault="005A07EB" w:rsidP="00CE2C73">
            <w:pPr>
              <w:rPr>
                <w:b/>
                <w:bCs/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 xml:space="preserve">Nazwa przedmiotu: </w:t>
            </w:r>
          </w:p>
          <w:p w:rsidR="005A07EB" w:rsidRPr="00042AF5" w:rsidRDefault="005A07EB" w:rsidP="00CE2C73">
            <w:pPr>
              <w:rPr>
                <w:b/>
                <w:bCs/>
                <w:sz w:val="24"/>
                <w:szCs w:val="24"/>
              </w:rPr>
            </w:pPr>
            <w:r w:rsidRPr="00042AF5">
              <w:rPr>
                <w:b/>
                <w:bCs/>
                <w:sz w:val="24"/>
                <w:szCs w:val="24"/>
              </w:rPr>
              <w:t>Współpraca transgraniczna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5A07EB" w:rsidRPr="00042AF5" w:rsidRDefault="005A07EB" w:rsidP="00CE2C73">
            <w:pPr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Kod przedmiotu:</w:t>
            </w:r>
          </w:p>
        </w:tc>
      </w:tr>
      <w:tr w:rsidR="005A07EB" w:rsidRPr="00042AF5">
        <w:trPr>
          <w:cantSplit/>
        </w:trPr>
        <w:tc>
          <w:tcPr>
            <w:tcW w:w="497" w:type="dxa"/>
            <w:vMerge/>
          </w:tcPr>
          <w:p w:rsidR="005A07EB" w:rsidRPr="00042AF5" w:rsidRDefault="005A07EB" w:rsidP="00CE2C7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5A07EB" w:rsidRPr="00042AF5" w:rsidRDefault="005A07EB" w:rsidP="00CE2C73">
            <w:pPr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Nazwa jednostki prowadzącej przedmiot / moduł:</w:t>
            </w:r>
          </w:p>
          <w:p w:rsidR="005A07EB" w:rsidRPr="00042AF5" w:rsidRDefault="005A07EB" w:rsidP="005155C7">
            <w:pPr>
              <w:rPr>
                <w:b/>
                <w:bCs/>
                <w:sz w:val="24"/>
                <w:szCs w:val="24"/>
              </w:rPr>
            </w:pPr>
            <w:r w:rsidRPr="00042AF5">
              <w:rPr>
                <w:b/>
                <w:bCs/>
                <w:sz w:val="24"/>
                <w:szCs w:val="24"/>
              </w:rPr>
              <w:t>Instytut Ekonomiczny</w:t>
            </w:r>
          </w:p>
        </w:tc>
      </w:tr>
      <w:tr w:rsidR="005A07EB" w:rsidRPr="00042AF5">
        <w:trPr>
          <w:cantSplit/>
        </w:trPr>
        <w:tc>
          <w:tcPr>
            <w:tcW w:w="497" w:type="dxa"/>
            <w:vMerge/>
          </w:tcPr>
          <w:p w:rsidR="005A07EB" w:rsidRPr="00042AF5" w:rsidRDefault="005A07EB" w:rsidP="00CE2C7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5A07EB" w:rsidRPr="00042AF5" w:rsidRDefault="005A07EB" w:rsidP="00CE2C73">
            <w:pPr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Nazwa kierunku:</w:t>
            </w:r>
          </w:p>
          <w:p w:rsidR="005A07EB" w:rsidRPr="00042AF5" w:rsidRDefault="005A07EB" w:rsidP="00CE2C73">
            <w:pPr>
              <w:rPr>
                <w:b/>
                <w:bCs/>
                <w:sz w:val="24"/>
                <w:szCs w:val="24"/>
              </w:rPr>
            </w:pPr>
            <w:r w:rsidRPr="00042AF5">
              <w:rPr>
                <w:b/>
                <w:bCs/>
                <w:sz w:val="24"/>
                <w:szCs w:val="24"/>
              </w:rPr>
              <w:t>Administracja</w:t>
            </w:r>
          </w:p>
        </w:tc>
      </w:tr>
      <w:tr w:rsidR="005A07EB" w:rsidRPr="00042AF5">
        <w:trPr>
          <w:cantSplit/>
        </w:trPr>
        <w:tc>
          <w:tcPr>
            <w:tcW w:w="497" w:type="dxa"/>
            <w:vMerge/>
          </w:tcPr>
          <w:p w:rsidR="005A07EB" w:rsidRPr="00042AF5" w:rsidRDefault="005A07EB" w:rsidP="00CE2C7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5A07EB" w:rsidRPr="00042AF5" w:rsidRDefault="005A07EB" w:rsidP="00CE2C73">
            <w:pPr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 xml:space="preserve">Forma studiów: </w:t>
            </w:r>
          </w:p>
          <w:p w:rsidR="005A07EB" w:rsidRPr="00042AF5" w:rsidRDefault="005A07EB" w:rsidP="00CE2C73">
            <w:pPr>
              <w:rPr>
                <w:b/>
                <w:bCs/>
                <w:sz w:val="24"/>
                <w:szCs w:val="24"/>
              </w:rPr>
            </w:pPr>
            <w:r w:rsidRPr="00042AF5">
              <w:rPr>
                <w:b/>
                <w:bCs/>
                <w:sz w:val="24"/>
                <w:szCs w:val="24"/>
              </w:rPr>
              <w:t>SN</w:t>
            </w:r>
          </w:p>
          <w:p w:rsidR="005A07EB" w:rsidRPr="00042AF5" w:rsidRDefault="005A07EB" w:rsidP="00CE2C7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5A07EB" w:rsidRPr="00042AF5" w:rsidRDefault="005A07EB" w:rsidP="00CE2C73">
            <w:pPr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Profil kształcenia:</w:t>
            </w:r>
          </w:p>
          <w:p w:rsidR="005A07EB" w:rsidRPr="00042AF5" w:rsidRDefault="005A07EB" w:rsidP="00CE2C73">
            <w:pPr>
              <w:rPr>
                <w:b/>
                <w:bCs/>
                <w:sz w:val="24"/>
                <w:szCs w:val="24"/>
              </w:rPr>
            </w:pPr>
            <w:r w:rsidRPr="00042AF5">
              <w:rPr>
                <w:b/>
                <w:bCs/>
                <w:sz w:val="24"/>
                <w:szCs w:val="24"/>
              </w:rPr>
              <w:t>praktyczny</w:t>
            </w:r>
          </w:p>
          <w:p w:rsidR="005A07EB" w:rsidRPr="00042AF5" w:rsidRDefault="005A07EB" w:rsidP="00CE2C7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5A07EB" w:rsidRPr="00042AF5" w:rsidRDefault="005A07EB" w:rsidP="00CE2C73">
            <w:pPr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Specjalność:</w:t>
            </w:r>
          </w:p>
          <w:p w:rsidR="005A07EB" w:rsidRPr="00042AF5" w:rsidRDefault="005A07EB" w:rsidP="00CE2C73">
            <w:pPr>
              <w:rPr>
                <w:b/>
                <w:bCs/>
                <w:sz w:val="24"/>
                <w:szCs w:val="24"/>
              </w:rPr>
            </w:pPr>
            <w:r w:rsidRPr="00042AF5">
              <w:rPr>
                <w:b/>
                <w:bCs/>
                <w:sz w:val="24"/>
                <w:szCs w:val="24"/>
              </w:rPr>
              <w:t>ASiFP</w:t>
            </w:r>
          </w:p>
          <w:p w:rsidR="005A07EB" w:rsidRPr="00042AF5" w:rsidRDefault="005A07EB" w:rsidP="00CE2C73">
            <w:pPr>
              <w:rPr>
                <w:b/>
                <w:bCs/>
                <w:sz w:val="24"/>
                <w:szCs w:val="24"/>
              </w:rPr>
            </w:pPr>
          </w:p>
        </w:tc>
      </w:tr>
      <w:tr w:rsidR="005A07EB" w:rsidRPr="00042AF5">
        <w:trPr>
          <w:cantSplit/>
        </w:trPr>
        <w:tc>
          <w:tcPr>
            <w:tcW w:w="497" w:type="dxa"/>
            <w:vMerge/>
          </w:tcPr>
          <w:p w:rsidR="005A07EB" w:rsidRPr="00042AF5" w:rsidRDefault="005A07EB" w:rsidP="00CE2C7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5A07EB" w:rsidRPr="00042AF5" w:rsidRDefault="005A07EB" w:rsidP="00CE2C73">
            <w:pPr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 xml:space="preserve">Rok / semestr: </w:t>
            </w:r>
          </w:p>
          <w:p w:rsidR="005A07EB" w:rsidRPr="00042AF5" w:rsidRDefault="005A07EB" w:rsidP="00CE2C73">
            <w:pPr>
              <w:rPr>
                <w:b/>
                <w:bCs/>
                <w:sz w:val="24"/>
                <w:szCs w:val="24"/>
              </w:rPr>
            </w:pPr>
            <w:r w:rsidRPr="00042AF5">
              <w:rPr>
                <w:b/>
                <w:bCs/>
                <w:sz w:val="24"/>
                <w:szCs w:val="24"/>
              </w:rPr>
              <w:t>III/VI</w:t>
            </w:r>
          </w:p>
          <w:p w:rsidR="005A07EB" w:rsidRPr="00042AF5" w:rsidRDefault="005A07EB" w:rsidP="00CE2C7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5A07EB" w:rsidRPr="00042AF5" w:rsidRDefault="005A07EB" w:rsidP="00CE2C73">
            <w:pPr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Status przedmiotu /modułu:</w:t>
            </w:r>
          </w:p>
          <w:p w:rsidR="005A07EB" w:rsidRPr="00042AF5" w:rsidRDefault="005A07EB" w:rsidP="00CE2C73">
            <w:pPr>
              <w:rPr>
                <w:b/>
                <w:bCs/>
                <w:sz w:val="24"/>
                <w:szCs w:val="24"/>
              </w:rPr>
            </w:pPr>
            <w:r w:rsidRPr="00042AF5">
              <w:rPr>
                <w:b/>
                <w:bCs/>
                <w:sz w:val="24"/>
                <w:szCs w:val="24"/>
              </w:rPr>
              <w:t>fakultatywny</w:t>
            </w:r>
          </w:p>
          <w:p w:rsidR="005A07EB" w:rsidRPr="00042AF5" w:rsidRDefault="005A07EB" w:rsidP="00CE2C7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5A07EB" w:rsidRPr="00042AF5" w:rsidRDefault="005A07EB" w:rsidP="00CE2C73">
            <w:pPr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Język przedmiotu / modułu:</w:t>
            </w:r>
          </w:p>
          <w:p w:rsidR="005A07EB" w:rsidRPr="00042AF5" w:rsidRDefault="005A07EB" w:rsidP="00CE2C73">
            <w:pPr>
              <w:rPr>
                <w:b/>
                <w:bCs/>
                <w:sz w:val="24"/>
                <w:szCs w:val="24"/>
              </w:rPr>
            </w:pPr>
            <w:r w:rsidRPr="00042AF5">
              <w:rPr>
                <w:b/>
                <w:bCs/>
                <w:sz w:val="24"/>
                <w:szCs w:val="24"/>
              </w:rPr>
              <w:t>polski</w:t>
            </w:r>
          </w:p>
        </w:tc>
      </w:tr>
      <w:tr w:rsidR="005A07EB" w:rsidRPr="00042AF5">
        <w:trPr>
          <w:cantSplit/>
        </w:trPr>
        <w:tc>
          <w:tcPr>
            <w:tcW w:w="497" w:type="dxa"/>
            <w:vMerge/>
          </w:tcPr>
          <w:p w:rsidR="005A07EB" w:rsidRPr="00042AF5" w:rsidRDefault="005A07EB" w:rsidP="00CE2C7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5A07EB" w:rsidRPr="00042AF5" w:rsidRDefault="005A07EB" w:rsidP="00CE2C73">
            <w:pPr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5A07EB" w:rsidRPr="00042AF5" w:rsidRDefault="005A07EB" w:rsidP="00CE2C73">
            <w:pPr>
              <w:jc w:val="center"/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5A07EB" w:rsidRPr="00042AF5" w:rsidRDefault="005A07EB" w:rsidP="00CE2C73">
            <w:pPr>
              <w:jc w:val="center"/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5A07EB" w:rsidRPr="00042AF5" w:rsidRDefault="005A07EB" w:rsidP="00CE2C73">
            <w:pPr>
              <w:jc w:val="center"/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5A07EB" w:rsidRPr="00042AF5" w:rsidRDefault="005A07EB" w:rsidP="00CE2C73">
            <w:pPr>
              <w:jc w:val="center"/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5A07EB" w:rsidRPr="00042AF5" w:rsidRDefault="005A07EB" w:rsidP="00CE2C73">
            <w:pPr>
              <w:jc w:val="center"/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5A07EB" w:rsidRPr="00042AF5" w:rsidRDefault="005A07EB" w:rsidP="00CE2C73">
            <w:pPr>
              <w:jc w:val="center"/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 xml:space="preserve">inne </w:t>
            </w:r>
            <w:r w:rsidRPr="00042AF5">
              <w:rPr>
                <w:sz w:val="24"/>
                <w:szCs w:val="24"/>
              </w:rPr>
              <w:br/>
              <w:t>(wpisać jakie)</w:t>
            </w:r>
          </w:p>
        </w:tc>
      </w:tr>
      <w:tr w:rsidR="005A07EB" w:rsidRPr="00042AF5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5A07EB" w:rsidRPr="00042AF5" w:rsidRDefault="005A07EB" w:rsidP="00CE2C7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5A07EB" w:rsidRPr="00042AF5" w:rsidRDefault="005A07EB" w:rsidP="00CE2C73">
            <w:pPr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Wymiar zajęć</w:t>
            </w:r>
          </w:p>
          <w:p w:rsidR="005A07EB" w:rsidRPr="00042AF5" w:rsidRDefault="005A07EB" w:rsidP="00CE2C7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5A07EB" w:rsidRPr="00042AF5" w:rsidRDefault="005A07EB" w:rsidP="00CE2C73">
            <w:pPr>
              <w:jc w:val="center"/>
              <w:rPr>
                <w:b/>
                <w:bCs/>
                <w:sz w:val="24"/>
                <w:szCs w:val="24"/>
              </w:rPr>
            </w:pPr>
            <w:r w:rsidRPr="00042AF5">
              <w:rPr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5A07EB" w:rsidRPr="00042AF5" w:rsidRDefault="005A07EB" w:rsidP="00D94BC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5A07EB" w:rsidRPr="00042AF5" w:rsidRDefault="005A07EB" w:rsidP="00CE2C7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5A07EB" w:rsidRPr="00042AF5" w:rsidRDefault="005A07EB" w:rsidP="00CE2C7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5A07EB" w:rsidRPr="00042AF5" w:rsidRDefault="005A07EB" w:rsidP="00CE2C7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5A07EB" w:rsidRPr="00042AF5" w:rsidRDefault="005A07EB" w:rsidP="00CE2C7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5A07EB" w:rsidRPr="00042AF5" w:rsidRDefault="005A07EB" w:rsidP="00461A06">
      <w:pPr>
        <w:rPr>
          <w:sz w:val="24"/>
          <w:szCs w:val="24"/>
        </w:rPr>
      </w:pPr>
    </w:p>
    <w:tbl>
      <w:tblPr>
        <w:tblW w:w="0" w:type="auto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5A07EB" w:rsidRPr="00042AF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5A07EB" w:rsidRPr="00042AF5" w:rsidRDefault="005A07EB" w:rsidP="00CE2C73">
            <w:pPr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5A07EB" w:rsidRPr="00042AF5" w:rsidRDefault="005A07EB" w:rsidP="005155C7">
            <w:pPr>
              <w:jc w:val="both"/>
              <w:rPr>
                <w:sz w:val="24"/>
                <w:szCs w:val="24"/>
              </w:rPr>
            </w:pPr>
            <w:r w:rsidRPr="00042AF5">
              <w:rPr>
                <w:b/>
                <w:bCs/>
                <w:sz w:val="24"/>
                <w:szCs w:val="24"/>
              </w:rPr>
              <w:t>dr hab. Krystyna Gomółka, prof. nadzw.</w:t>
            </w:r>
          </w:p>
        </w:tc>
      </w:tr>
      <w:tr w:rsidR="005A07EB" w:rsidRPr="00042AF5">
        <w:tc>
          <w:tcPr>
            <w:tcW w:w="2988" w:type="dxa"/>
            <w:vAlign w:val="center"/>
          </w:tcPr>
          <w:p w:rsidR="005A07EB" w:rsidRPr="00042AF5" w:rsidRDefault="005A07EB" w:rsidP="00CE2C73">
            <w:pPr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5A07EB" w:rsidRPr="00042AF5" w:rsidRDefault="005A07EB" w:rsidP="005155C7">
            <w:pPr>
              <w:jc w:val="both"/>
              <w:rPr>
                <w:b/>
                <w:bCs/>
                <w:sz w:val="24"/>
                <w:szCs w:val="24"/>
              </w:rPr>
            </w:pPr>
            <w:r w:rsidRPr="00042AF5">
              <w:rPr>
                <w:b/>
                <w:bCs/>
                <w:sz w:val="24"/>
                <w:szCs w:val="24"/>
              </w:rPr>
              <w:t>dr hab. Krystyna Gomółka, prof. nadzw.</w:t>
            </w:r>
          </w:p>
        </w:tc>
      </w:tr>
      <w:tr w:rsidR="005A07EB" w:rsidRPr="00042AF5">
        <w:tc>
          <w:tcPr>
            <w:tcW w:w="2988" w:type="dxa"/>
            <w:vAlign w:val="center"/>
          </w:tcPr>
          <w:p w:rsidR="005A07EB" w:rsidRPr="00042AF5" w:rsidRDefault="005A07EB" w:rsidP="00CE2C73">
            <w:pPr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Cel przedmiotu / modułu</w:t>
            </w:r>
          </w:p>
          <w:p w:rsidR="005A07EB" w:rsidRPr="00042AF5" w:rsidRDefault="005A07EB" w:rsidP="00CE2C7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5A07EB" w:rsidRPr="00042AF5" w:rsidRDefault="005A07EB" w:rsidP="005155C7">
            <w:pPr>
              <w:jc w:val="both"/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zapoznanie studentów z teorią i  praktycznym aspektem współpracy transgranicznej</w:t>
            </w:r>
          </w:p>
        </w:tc>
      </w:tr>
      <w:tr w:rsidR="005A07EB" w:rsidRPr="00042AF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5A07EB" w:rsidRPr="00042AF5" w:rsidRDefault="005A07EB" w:rsidP="00CE2C73">
            <w:pPr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Wymagania wstępne</w:t>
            </w:r>
          </w:p>
          <w:p w:rsidR="005A07EB" w:rsidRPr="00042AF5" w:rsidRDefault="005A07EB" w:rsidP="00CE2C7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5A07EB" w:rsidRPr="00042AF5" w:rsidRDefault="005A07EB" w:rsidP="005155C7">
            <w:pPr>
              <w:jc w:val="both"/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  <w:lang w:eastAsia="en-US"/>
              </w:rPr>
              <w:t xml:space="preserve">brak </w:t>
            </w:r>
          </w:p>
        </w:tc>
      </w:tr>
    </w:tbl>
    <w:p w:rsidR="005A07EB" w:rsidRPr="00042AF5" w:rsidRDefault="005A07EB" w:rsidP="00461A06">
      <w:pPr>
        <w:rPr>
          <w:sz w:val="24"/>
          <w:szCs w:val="24"/>
        </w:rPr>
      </w:pPr>
    </w:p>
    <w:p w:rsidR="005A07EB" w:rsidRPr="00042AF5" w:rsidRDefault="005A07EB" w:rsidP="00461A06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5A07EB" w:rsidRPr="00042AF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5A07EB" w:rsidRPr="00042AF5" w:rsidRDefault="005A07EB" w:rsidP="00CE2C73">
            <w:pPr>
              <w:jc w:val="center"/>
              <w:rPr>
                <w:sz w:val="24"/>
                <w:szCs w:val="24"/>
              </w:rPr>
            </w:pPr>
            <w:r w:rsidRPr="00042AF5">
              <w:rPr>
                <w:b/>
                <w:bCs/>
                <w:sz w:val="24"/>
                <w:szCs w:val="24"/>
              </w:rPr>
              <w:t>EFEKTY KSZTAŁCENIA</w:t>
            </w:r>
          </w:p>
        </w:tc>
      </w:tr>
      <w:tr w:rsidR="005A07EB" w:rsidRPr="00042AF5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5A07EB" w:rsidRPr="00042AF5" w:rsidRDefault="005A07EB" w:rsidP="00CE2C73">
            <w:pPr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5A07EB" w:rsidRPr="00042AF5" w:rsidRDefault="005A07EB" w:rsidP="00CE2C73">
            <w:pPr>
              <w:jc w:val="center"/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5A07EB" w:rsidRPr="00042AF5" w:rsidRDefault="005A07EB" w:rsidP="00CE2C73">
            <w:pPr>
              <w:jc w:val="center"/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 xml:space="preserve">Odniesienie do efektów dla </w:t>
            </w:r>
            <w:r w:rsidRPr="00042AF5">
              <w:rPr>
                <w:b/>
                <w:bCs/>
                <w:sz w:val="24"/>
                <w:szCs w:val="24"/>
              </w:rPr>
              <w:t>kierunku</w:t>
            </w:r>
          </w:p>
        </w:tc>
      </w:tr>
      <w:tr w:rsidR="005A07EB" w:rsidRPr="00042AF5">
        <w:trPr>
          <w:cantSplit/>
        </w:trPr>
        <w:tc>
          <w:tcPr>
            <w:tcW w:w="908" w:type="dxa"/>
            <w:vAlign w:val="center"/>
          </w:tcPr>
          <w:p w:rsidR="005A07EB" w:rsidRPr="00042AF5" w:rsidRDefault="005A07EB" w:rsidP="00CE2C73">
            <w:pPr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5A07EB" w:rsidRPr="00042AF5" w:rsidRDefault="005A07EB" w:rsidP="0081075A">
            <w:pPr>
              <w:jc w:val="both"/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definiuje istotę, cele, formy oraz podmioty i programy współpracy transgranicznej</w:t>
            </w:r>
          </w:p>
        </w:tc>
        <w:tc>
          <w:tcPr>
            <w:tcW w:w="1395" w:type="dxa"/>
            <w:vAlign w:val="center"/>
          </w:tcPr>
          <w:p w:rsidR="005A07EB" w:rsidRPr="00042AF5" w:rsidRDefault="005A07EB" w:rsidP="00A2699F">
            <w:pPr>
              <w:jc w:val="center"/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K1P_W04</w:t>
            </w:r>
          </w:p>
          <w:p w:rsidR="005A07EB" w:rsidRPr="00042AF5" w:rsidRDefault="005A07EB" w:rsidP="00A2699F">
            <w:pPr>
              <w:jc w:val="center"/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K1P_W07</w:t>
            </w:r>
          </w:p>
        </w:tc>
      </w:tr>
      <w:tr w:rsidR="005A07EB" w:rsidRPr="00042AF5">
        <w:trPr>
          <w:cantSplit/>
        </w:trPr>
        <w:tc>
          <w:tcPr>
            <w:tcW w:w="908" w:type="dxa"/>
            <w:vAlign w:val="center"/>
          </w:tcPr>
          <w:p w:rsidR="005A07EB" w:rsidRPr="00042AF5" w:rsidRDefault="005A07EB" w:rsidP="00CE2C73">
            <w:pPr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right w:val="nil"/>
            </w:tcBorders>
          </w:tcPr>
          <w:p w:rsidR="005A07EB" w:rsidRPr="00042AF5" w:rsidRDefault="005A07EB" w:rsidP="0081075A">
            <w:pPr>
              <w:jc w:val="both"/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 xml:space="preserve">wymienia i opisuje programy finansujące współpracę transgraniczną </w:t>
            </w:r>
          </w:p>
        </w:tc>
        <w:tc>
          <w:tcPr>
            <w:tcW w:w="1395" w:type="dxa"/>
            <w:vAlign w:val="center"/>
          </w:tcPr>
          <w:p w:rsidR="005A07EB" w:rsidRPr="00042AF5" w:rsidRDefault="005A07EB" w:rsidP="00A2699F">
            <w:pPr>
              <w:jc w:val="center"/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K1P_W07</w:t>
            </w:r>
          </w:p>
        </w:tc>
      </w:tr>
      <w:tr w:rsidR="005A07EB" w:rsidRPr="00042AF5">
        <w:trPr>
          <w:cantSplit/>
        </w:trPr>
        <w:tc>
          <w:tcPr>
            <w:tcW w:w="908" w:type="dxa"/>
          </w:tcPr>
          <w:p w:rsidR="005A07EB" w:rsidRPr="00042AF5" w:rsidRDefault="005A07EB">
            <w:pPr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5A07EB" w:rsidRPr="00042AF5" w:rsidRDefault="005A07EB" w:rsidP="0081075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042AF5">
              <w:rPr>
                <w:sz w:val="24"/>
                <w:szCs w:val="24"/>
                <w:lang w:eastAsia="en-US"/>
              </w:rPr>
              <w:t>przedstawia relacje transgraniczne jako szanse na rozwój obszaru przygranicznego</w:t>
            </w:r>
          </w:p>
        </w:tc>
        <w:tc>
          <w:tcPr>
            <w:tcW w:w="1395" w:type="dxa"/>
            <w:vAlign w:val="center"/>
          </w:tcPr>
          <w:p w:rsidR="005A07EB" w:rsidRPr="00042AF5" w:rsidRDefault="005A07EB" w:rsidP="00961D62">
            <w:pPr>
              <w:jc w:val="center"/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K1P_W04</w:t>
            </w:r>
          </w:p>
          <w:p w:rsidR="005A07EB" w:rsidRPr="00042AF5" w:rsidRDefault="005A07EB" w:rsidP="00A2699F">
            <w:pPr>
              <w:jc w:val="center"/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K1P_W07</w:t>
            </w:r>
          </w:p>
        </w:tc>
      </w:tr>
      <w:tr w:rsidR="005A07EB" w:rsidRPr="00042AF5">
        <w:trPr>
          <w:cantSplit/>
        </w:trPr>
        <w:tc>
          <w:tcPr>
            <w:tcW w:w="908" w:type="dxa"/>
          </w:tcPr>
          <w:p w:rsidR="005A07EB" w:rsidRPr="00042AF5" w:rsidRDefault="005A07EB">
            <w:pPr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right w:val="nil"/>
            </w:tcBorders>
          </w:tcPr>
          <w:p w:rsidR="005A07EB" w:rsidRPr="00042AF5" w:rsidRDefault="005A07EB" w:rsidP="0081075A">
            <w:pPr>
              <w:jc w:val="both"/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wyjaśnia zasady wykorzystania  programów współpracy transgranicznej stosownie do potrzeb społeczności</w:t>
            </w:r>
          </w:p>
        </w:tc>
        <w:tc>
          <w:tcPr>
            <w:tcW w:w="1395" w:type="dxa"/>
            <w:vAlign w:val="center"/>
          </w:tcPr>
          <w:p w:rsidR="005A07EB" w:rsidRPr="00042AF5" w:rsidRDefault="005A07EB" w:rsidP="00A2699F">
            <w:pPr>
              <w:jc w:val="center"/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K1P_U06</w:t>
            </w:r>
          </w:p>
        </w:tc>
      </w:tr>
      <w:tr w:rsidR="005A07EB" w:rsidRPr="00042AF5">
        <w:trPr>
          <w:cantSplit/>
        </w:trPr>
        <w:tc>
          <w:tcPr>
            <w:tcW w:w="908" w:type="dxa"/>
          </w:tcPr>
          <w:p w:rsidR="005A07EB" w:rsidRPr="00042AF5" w:rsidRDefault="005A07EB">
            <w:pPr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right w:val="nil"/>
            </w:tcBorders>
          </w:tcPr>
          <w:p w:rsidR="005A07EB" w:rsidRPr="00042AF5" w:rsidRDefault="005A07EB" w:rsidP="0081075A">
            <w:pPr>
              <w:jc w:val="both"/>
              <w:rPr>
                <w:sz w:val="24"/>
                <w:szCs w:val="24"/>
                <w:highlight w:val="yellow"/>
              </w:rPr>
            </w:pPr>
            <w:r w:rsidRPr="00042AF5">
              <w:rPr>
                <w:sz w:val="24"/>
                <w:szCs w:val="24"/>
              </w:rPr>
              <w:t>analizuje w podstawowym zakresie wybrane projekty współpracy transgranicznej</w:t>
            </w:r>
          </w:p>
        </w:tc>
        <w:tc>
          <w:tcPr>
            <w:tcW w:w="1395" w:type="dxa"/>
            <w:vAlign w:val="center"/>
          </w:tcPr>
          <w:p w:rsidR="005A07EB" w:rsidRPr="00042AF5" w:rsidRDefault="005A07EB" w:rsidP="00A2699F">
            <w:pPr>
              <w:jc w:val="center"/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K1P_U06</w:t>
            </w:r>
          </w:p>
          <w:p w:rsidR="005A07EB" w:rsidRPr="00042AF5" w:rsidRDefault="005A07EB" w:rsidP="00A2699F">
            <w:pPr>
              <w:jc w:val="center"/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K1P_U16</w:t>
            </w:r>
          </w:p>
        </w:tc>
      </w:tr>
      <w:tr w:rsidR="005A07EB" w:rsidRPr="00042AF5">
        <w:trPr>
          <w:cantSplit/>
        </w:trPr>
        <w:tc>
          <w:tcPr>
            <w:tcW w:w="908" w:type="dxa"/>
          </w:tcPr>
          <w:p w:rsidR="005A07EB" w:rsidRPr="00042AF5" w:rsidRDefault="005A07EB">
            <w:pPr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06</w:t>
            </w:r>
          </w:p>
        </w:tc>
        <w:tc>
          <w:tcPr>
            <w:tcW w:w="7705" w:type="dxa"/>
            <w:tcBorders>
              <w:right w:val="nil"/>
            </w:tcBorders>
          </w:tcPr>
          <w:p w:rsidR="005A07EB" w:rsidRPr="00042AF5" w:rsidRDefault="005A07EB" w:rsidP="0081075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042AF5">
              <w:rPr>
                <w:sz w:val="24"/>
                <w:szCs w:val="24"/>
              </w:rPr>
              <w:t>proponuje źródła finansowania współpracy  transgranicznej</w:t>
            </w:r>
          </w:p>
        </w:tc>
        <w:tc>
          <w:tcPr>
            <w:tcW w:w="1395" w:type="dxa"/>
            <w:vAlign w:val="center"/>
          </w:tcPr>
          <w:p w:rsidR="005A07EB" w:rsidRPr="00042AF5" w:rsidRDefault="005A07EB" w:rsidP="00A2699F">
            <w:pPr>
              <w:jc w:val="center"/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K1P_U09</w:t>
            </w:r>
          </w:p>
          <w:p w:rsidR="005A07EB" w:rsidRPr="00042AF5" w:rsidRDefault="005A07EB" w:rsidP="00A2699F">
            <w:pPr>
              <w:jc w:val="center"/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K1P_U11</w:t>
            </w:r>
          </w:p>
        </w:tc>
      </w:tr>
      <w:tr w:rsidR="005A07EB" w:rsidRPr="00042AF5">
        <w:trPr>
          <w:cantSplit/>
        </w:trPr>
        <w:tc>
          <w:tcPr>
            <w:tcW w:w="908" w:type="dxa"/>
          </w:tcPr>
          <w:p w:rsidR="005A07EB" w:rsidRPr="00042AF5" w:rsidRDefault="005A07EB">
            <w:pPr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07</w:t>
            </w:r>
          </w:p>
        </w:tc>
        <w:tc>
          <w:tcPr>
            <w:tcW w:w="7705" w:type="dxa"/>
            <w:tcBorders>
              <w:right w:val="nil"/>
            </w:tcBorders>
          </w:tcPr>
          <w:p w:rsidR="005A07EB" w:rsidRPr="00042AF5" w:rsidRDefault="005A07EB" w:rsidP="0081075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042AF5">
              <w:rPr>
                <w:sz w:val="24"/>
                <w:szCs w:val="24"/>
                <w:lang w:eastAsia="en-US"/>
              </w:rPr>
              <w:t>aktywnie uczestniczy w dyskusji posługując się argumentacją</w:t>
            </w:r>
          </w:p>
        </w:tc>
        <w:tc>
          <w:tcPr>
            <w:tcW w:w="1395" w:type="dxa"/>
            <w:vAlign w:val="center"/>
          </w:tcPr>
          <w:p w:rsidR="005A07EB" w:rsidRPr="00042AF5" w:rsidRDefault="005A07EB" w:rsidP="00A2699F">
            <w:pPr>
              <w:jc w:val="center"/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K1P_U19</w:t>
            </w:r>
          </w:p>
          <w:p w:rsidR="005A07EB" w:rsidRPr="00042AF5" w:rsidRDefault="005A07EB" w:rsidP="00A2699F">
            <w:pPr>
              <w:jc w:val="center"/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K1P_K05</w:t>
            </w:r>
          </w:p>
        </w:tc>
      </w:tr>
      <w:tr w:rsidR="005A07EB" w:rsidRPr="00042AF5">
        <w:trPr>
          <w:cantSplit/>
        </w:trPr>
        <w:tc>
          <w:tcPr>
            <w:tcW w:w="908" w:type="dxa"/>
          </w:tcPr>
          <w:p w:rsidR="005A07EB" w:rsidRPr="00042AF5" w:rsidRDefault="005A07EB">
            <w:pPr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08</w:t>
            </w:r>
          </w:p>
        </w:tc>
        <w:tc>
          <w:tcPr>
            <w:tcW w:w="7705" w:type="dxa"/>
            <w:tcBorders>
              <w:right w:val="nil"/>
            </w:tcBorders>
          </w:tcPr>
          <w:p w:rsidR="005A07EB" w:rsidRPr="00042AF5" w:rsidRDefault="005A07EB" w:rsidP="0081075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042AF5">
              <w:rPr>
                <w:sz w:val="24"/>
                <w:szCs w:val="24"/>
                <w:lang w:eastAsia="en-US"/>
              </w:rPr>
              <w:t>rozumie potrzebę poszanowania różnorodności kulturowej</w:t>
            </w:r>
          </w:p>
        </w:tc>
        <w:tc>
          <w:tcPr>
            <w:tcW w:w="1395" w:type="dxa"/>
            <w:vAlign w:val="center"/>
          </w:tcPr>
          <w:p w:rsidR="005A07EB" w:rsidRPr="00042AF5" w:rsidRDefault="005A07EB" w:rsidP="00A2699F">
            <w:pPr>
              <w:jc w:val="center"/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K1P_K03</w:t>
            </w:r>
          </w:p>
          <w:p w:rsidR="005A07EB" w:rsidRPr="00042AF5" w:rsidRDefault="005A07EB" w:rsidP="00A2699F">
            <w:pPr>
              <w:jc w:val="center"/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K1P_K05</w:t>
            </w:r>
          </w:p>
          <w:p w:rsidR="005A07EB" w:rsidRPr="00042AF5" w:rsidRDefault="005A07EB" w:rsidP="00A2699F">
            <w:pPr>
              <w:jc w:val="center"/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K1P_K10</w:t>
            </w:r>
          </w:p>
        </w:tc>
      </w:tr>
    </w:tbl>
    <w:p w:rsidR="005A07EB" w:rsidRPr="00042AF5" w:rsidRDefault="005A07EB" w:rsidP="00461A06">
      <w:pPr>
        <w:rPr>
          <w:sz w:val="24"/>
          <w:szCs w:val="24"/>
        </w:rPr>
      </w:pPr>
    </w:p>
    <w:tbl>
      <w:tblPr>
        <w:tblW w:w="0" w:type="auto"/>
        <w:tblInd w:w="-6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5A07EB" w:rsidRPr="00042AF5">
        <w:tc>
          <w:tcPr>
            <w:tcW w:w="10008" w:type="dxa"/>
            <w:vAlign w:val="center"/>
          </w:tcPr>
          <w:p w:rsidR="005A07EB" w:rsidRPr="00042AF5" w:rsidRDefault="005A07EB" w:rsidP="00CE2C73">
            <w:pPr>
              <w:jc w:val="center"/>
              <w:rPr>
                <w:sz w:val="24"/>
                <w:szCs w:val="24"/>
              </w:rPr>
            </w:pPr>
            <w:r w:rsidRPr="00042AF5">
              <w:rPr>
                <w:b/>
                <w:bCs/>
                <w:sz w:val="24"/>
                <w:szCs w:val="24"/>
              </w:rPr>
              <w:t>TREŚCI PROGRAMOWE</w:t>
            </w:r>
          </w:p>
        </w:tc>
      </w:tr>
      <w:tr w:rsidR="005A07EB" w:rsidRPr="00042AF5">
        <w:tc>
          <w:tcPr>
            <w:tcW w:w="10008" w:type="dxa"/>
            <w:shd w:val="pct15" w:color="auto" w:fill="FFFFFF"/>
          </w:tcPr>
          <w:p w:rsidR="005A07EB" w:rsidRPr="00042AF5" w:rsidRDefault="005A07EB" w:rsidP="00CE2C73">
            <w:pPr>
              <w:rPr>
                <w:b/>
                <w:bCs/>
                <w:sz w:val="24"/>
                <w:szCs w:val="24"/>
              </w:rPr>
            </w:pPr>
            <w:r w:rsidRPr="00042AF5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5A07EB" w:rsidRPr="00042AF5">
        <w:tc>
          <w:tcPr>
            <w:tcW w:w="10008" w:type="dxa"/>
          </w:tcPr>
          <w:p w:rsidR="005A07EB" w:rsidRPr="00042AF5" w:rsidRDefault="005A07EB" w:rsidP="00042AF5">
            <w:pPr>
              <w:ind w:left="300"/>
              <w:jc w:val="both"/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Pojęcie , cele i zakres współpracy transgranicznej</w:t>
            </w:r>
          </w:p>
          <w:p w:rsidR="005A07EB" w:rsidRPr="00042AF5" w:rsidRDefault="005A07EB" w:rsidP="00042AF5">
            <w:pPr>
              <w:ind w:left="300"/>
              <w:jc w:val="both"/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Funkcje i etapy w rozwoju współpracy transgranicznej w Europie</w:t>
            </w:r>
          </w:p>
          <w:p w:rsidR="005A07EB" w:rsidRPr="00042AF5" w:rsidRDefault="005A07EB" w:rsidP="00042AF5">
            <w:pPr>
              <w:ind w:left="300"/>
              <w:jc w:val="both"/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Prawno -instytucjonalne uwarunkowania współpracy transgranicznej ( akty europejskie)</w:t>
            </w:r>
          </w:p>
          <w:p w:rsidR="005A07EB" w:rsidRPr="00042AF5" w:rsidRDefault="005A07EB" w:rsidP="00042AF5">
            <w:pPr>
              <w:ind w:left="300"/>
              <w:jc w:val="both"/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 xml:space="preserve"> Podstawy prawne współpracy transgranicznej w Polsce</w:t>
            </w:r>
          </w:p>
          <w:p w:rsidR="005A07EB" w:rsidRPr="00042AF5" w:rsidRDefault="005A07EB" w:rsidP="00042AF5">
            <w:pPr>
              <w:ind w:left="300"/>
              <w:jc w:val="both"/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Bezpośrednie formy współpracy transgranicznej</w:t>
            </w:r>
          </w:p>
          <w:p w:rsidR="005A07EB" w:rsidRPr="00042AF5" w:rsidRDefault="005A07EB" w:rsidP="00042AF5">
            <w:pPr>
              <w:ind w:left="300"/>
              <w:jc w:val="both"/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Funkcjonowanie euroregionów w Europie</w:t>
            </w:r>
          </w:p>
          <w:p w:rsidR="005A07EB" w:rsidRPr="00042AF5" w:rsidRDefault="005A07EB" w:rsidP="00042AF5">
            <w:pPr>
              <w:ind w:left="300"/>
              <w:jc w:val="both"/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Euroregiony z udziałem polskich podmiotów jako forma współpracy transgranicznej</w:t>
            </w:r>
          </w:p>
          <w:p w:rsidR="005A07EB" w:rsidRPr="00042AF5" w:rsidRDefault="005A07EB" w:rsidP="00042AF5">
            <w:pPr>
              <w:ind w:left="300"/>
              <w:jc w:val="both"/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 xml:space="preserve">Program Współpracy Transgranicznej Phare  </w:t>
            </w:r>
          </w:p>
          <w:p w:rsidR="005A07EB" w:rsidRPr="00042AF5" w:rsidRDefault="005A07EB" w:rsidP="00042AF5">
            <w:pPr>
              <w:ind w:left="300"/>
              <w:jc w:val="both"/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Program Współpracy Transgranicznej Interreg III A, Interreg IIIB.</w:t>
            </w:r>
          </w:p>
          <w:p w:rsidR="005A07EB" w:rsidRPr="00042AF5" w:rsidRDefault="005A07EB" w:rsidP="00042AF5">
            <w:pPr>
              <w:ind w:left="300"/>
              <w:jc w:val="both"/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Współpraca transgraniczna na wschodniej granicy Polski</w:t>
            </w:r>
          </w:p>
          <w:p w:rsidR="005A07EB" w:rsidRPr="00042AF5" w:rsidRDefault="005A07EB" w:rsidP="00042AF5">
            <w:pPr>
              <w:ind w:left="300"/>
              <w:jc w:val="both"/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Współpraca transgraniczna na pograniczu polsko-czeskim  i polsko-słowackim i morska współpraca transgraniczna</w:t>
            </w:r>
          </w:p>
          <w:p w:rsidR="005A07EB" w:rsidRPr="00042AF5" w:rsidRDefault="005A07EB" w:rsidP="00042AF5">
            <w:pPr>
              <w:ind w:left="300"/>
              <w:jc w:val="both"/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Programy Współpracy Transgranicznej 2007-2013</w:t>
            </w:r>
          </w:p>
          <w:p w:rsidR="005A07EB" w:rsidRPr="00042AF5" w:rsidRDefault="005A07EB" w:rsidP="00042AF5">
            <w:pPr>
              <w:ind w:left="300"/>
              <w:jc w:val="both"/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 xml:space="preserve"> Norweski Mechanizm finansowy jako program współpracy Transgranicznej</w:t>
            </w:r>
          </w:p>
          <w:p w:rsidR="005A07EB" w:rsidRPr="00042AF5" w:rsidRDefault="005A07EB" w:rsidP="00042AF5">
            <w:pPr>
              <w:ind w:left="300"/>
              <w:jc w:val="both"/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 xml:space="preserve">Polsko- Szwajcarski Program Współpracy </w:t>
            </w:r>
          </w:p>
          <w:p w:rsidR="005A07EB" w:rsidRPr="00042AF5" w:rsidRDefault="005A07EB" w:rsidP="00042AF5">
            <w:pPr>
              <w:ind w:left="300"/>
              <w:jc w:val="both"/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Bariery i perspektywy rozwoju współpracy transgranicznej</w:t>
            </w:r>
          </w:p>
        </w:tc>
      </w:tr>
      <w:tr w:rsidR="005A07EB" w:rsidRPr="00042AF5">
        <w:tc>
          <w:tcPr>
            <w:tcW w:w="10008" w:type="dxa"/>
            <w:shd w:val="pct15" w:color="auto" w:fill="FFFFFF"/>
          </w:tcPr>
          <w:p w:rsidR="005A07EB" w:rsidRPr="00042AF5" w:rsidRDefault="005A07EB" w:rsidP="00CE2C73">
            <w:pPr>
              <w:rPr>
                <w:b/>
                <w:bCs/>
                <w:sz w:val="24"/>
                <w:szCs w:val="24"/>
              </w:rPr>
            </w:pPr>
            <w:r w:rsidRPr="00042AF5">
              <w:rPr>
                <w:b/>
                <w:bCs/>
                <w:sz w:val="24"/>
                <w:szCs w:val="24"/>
              </w:rPr>
              <w:t>Ćwiczenia</w:t>
            </w:r>
          </w:p>
        </w:tc>
      </w:tr>
      <w:tr w:rsidR="005A07EB" w:rsidRPr="00042AF5">
        <w:tc>
          <w:tcPr>
            <w:tcW w:w="10008" w:type="dxa"/>
          </w:tcPr>
          <w:p w:rsidR="005A07EB" w:rsidRPr="00042AF5" w:rsidRDefault="005A07EB" w:rsidP="00CE2C73">
            <w:pPr>
              <w:rPr>
                <w:sz w:val="24"/>
                <w:szCs w:val="24"/>
              </w:rPr>
            </w:pPr>
          </w:p>
          <w:p w:rsidR="005A07EB" w:rsidRPr="00042AF5" w:rsidRDefault="005A07EB" w:rsidP="00EA60DB">
            <w:pPr>
              <w:ind w:left="1080"/>
              <w:rPr>
                <w:sz w:val="24"/>
                <w:szCs w:val="24"/>
              </w:rPr>
            </w:pPr>
          </w:p>
        </w:tc>
      </w:tr>
      <w:tr w:rsidR="005A07EB" w:rsidRPr="00042AF5">
        <w:tc>
          <w:tcPr>
            <w:tcW w:w="10008" w:type="dxa"/>
            <w:shd w:val="pct15" w:color="auto" w:fill="FFFFFF"/>
          </w:tcPr>
          <w:p w:rsidR="005A07EB" w:rsidRPr="00042AF5" w:rsidRDefault="005A07EB" w:rsidP="00CE2C73">
            <w:pPr>
              <w:pStyle w:val="Heading1"/>
            </w:pPr>
            <w:r w:rsidRPr="00042AF5">
              <w:t>Laboratorium</w:t>
            </w:r>
          </w:p>
        </w:tc>
      </w:tr>
      <w:tr w:rsidR="005A07EB" w:rsidRPr="00042AF5">
        <w:tc>
          <w:tcPr>
            <w:tcW w:w="10008" w:type="dxa"/>
          </w:tcPr>
          <w:p w:rsidR="005A07EB" w:rsidRPr="00042AF5" w:rsidRDefault="005A07EB" w:rsidP="00CE2C73">
            <w:pPr>
              <w:rPr>
                <w:sz w:val="24"/>
                <w:szCs w:val="24"/>
              </w:rPr>
            </w:pPr>
          </w:p>
        </w:tc>
      </w:tr>
      <w:tr w:rsidR="005A07EB" w:rsidRPr="00042AF5">
        <w:tc>
          <w:tcPr>
            <w:tcW w:w="10008" w:type="dxa"/>
            <w:shd w:val="pct15" w:color="auto" w:fill="FFFFFF"/>
          </w:tcPr>
          <w:p w:rsidR="005A07EB" w:rsidRPr="00042AF5" w:rsidRDefault="005A07EB" w:rsidP="00CE2C73">
            <w:pPr>
              <w:pStyle w:val="Heading1"/>
            </w:pPr>
            <w:r w:rsidRPr="00042AF5">
              <w:t>Projekt</w:t>
            </w:r>
          </w:p>
        </w:tc>
      </w:tr>
      <w:tr w:rsidR="005A07EB" w:rsidRPr="00042AF5">
        <w:tc>
          <w:tcPr>
            <w:tcW w:w="10008" w:type="dxa"/>
            <w:tcBorders>
              <w:bottom w:val="single" w:sz="12" w:space="0" w:color="auto"/>
            </w:tcBorders>
          </w:tcPr>
          <w:p w:rsidR="005A07EB" w:rsidRPr="00042AF5" w:rsidRDefault="005A07EB" w:rsidP="00CE2C73">
            <w:pPr>
              <w:rPr>
                <w:sz w:val="24"/>
                <w:szCs w:val="24"/>
              </w:rPr>
            </w:pPr>
          </w:p>
        </w:tc>
      </w:tr>
    </w:tbl>
    <w:p w:rsidR="005A07EB" w:rsidRPr="00042AF5" w:rsidRDefault="005A07EB" w:rsidP="00461A06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5A07EB" w:rsidRPr="00042AF5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5A07EB" w:rsidRPr="00042AF5" w:rsidRDefault="005A07EB" w:rsidP="00CE2C73">
            <w:pPr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5A07EB" w:rsidRPr="00042AF5" w:rsidRDefault="005A07EB" w:rsidP="0081075A">
            <w:pPr>
              <w:jc w:val="both"/>
              <w:rPr>
                <w:sz w:val="24"/>
                <w:szCs w:val="24"/>
              </w:rPr>
            </w:pPr>
          </w:p>
          <w:p w:rsidR="005A07EB" w:rsidRPr="00042AF5" w:rsidRDefault="005A07EB" w:rsidP="0081075A">
            <w:pPr>
              <w:jc w:val="both"/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1. R. Białobrzeska R. Kisiel, Współpraca transgraniczna wschodnich regionów Polski, wyd. UWM, Olsztyn 2003.</w:t>
            </w:r>
          </w:p>
          <w:p w:rsidR="005A07EB" w:rsidRPr="00042AF5" w:rsidRDefault="005A07EB" w:rsidP="0081075A">
            <w:pPr>
              <w:jc w:val="both"/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2. Spójność społeczno-ekonomiczna a modernizacja regionów transgranicznych pod red. M. Wożniak, Rzeszów 2008.</w:t>
            </w:r>
          </w:p>
          <w:p w:rsidR="005A07EB" w:rsidRPr="00042AF5" w:rsidRDefault="005A07EB" w:rsidP="0081075A">
            <w:pPr>
              <w:jc w:val="both"/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3. K. Gomółka, Współpraca transgraniczna Polski Z Republiką Ukrainy, Republiką Białorusi i Obwodem Kaliningradzkim Federacji Rosyjskiej , Warszawa 2010.</w:t>
            </w:r>
          </w:p>
        </w:tc>
      </w:tr>
      <w:tr w:rsidR="005A07EB" w:rsidRPr="00042AF5">
        <w:tc>
          <w:tcPr>
            <w:tcW w:w="2448" w:type="dxa"/>
            <w:tcBorders>
              <w:bottom w:val="single" w:sz="12" w:space="0" w:color="auto"/>
            </w:tcBorders>
          </w:tcPr>
          <w:p w:rsidR="005A07EB" w:rsidRPr="00042AF5" w:rsidRDefault="005A07EB" w:rsidP="00CE2C73">
            <w:pPr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Literatura uzupełniająca</w:t>
            </w:r>
          </w:p>
          <w:p w:rsidR="005A07EB" w:rsidRPr="00042AF5" w:rsidRDefault="005A07EB" w:rsidP="00CE2C73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5A07EB" w:rsidRPr="00042AF5" w:rsidRDefault="005A07EB" w:rsidP="0081075A">
            <w:pPr>
              <w:jc w:val="both"/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 xml:space="preserve">1. Współpraca transgraniczna w UE. red. J. Bachter, J. Gorzelak, M. Kasprzyk, wyd. Scholar, Warszawa 2006. </w:t>
            </w:r>
          </w:p>
          <w:p w:rsidR="005A07EB" w:rsidRPr="00042AF5" w:rsidRDefault="005A07EB" w:rsidP="0081075A">
            <w:pPr>
              <w:jc w:val="both"/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2. Problemy ekonomiki transgranicznej, wyd. UWM, Olsztyn 2000, część I.</w:t>
            </w:r>
          </w:p>
          <w:p w:rsidR="005A07EB" w:rsidRPr="00042AF5" w:rsidRDefault="005A07EB" w:rsidP="0081075A">
            <w:pPr>
              <w:jc w:val="both"/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3. Euroregiony na granicach Polski2007, red. S. Banaszak, D. Wilczyńska Urząd Statystyczny Wrocław 2007.</w:t>
            </w:r>
          </w:p>
          <w:p w:rsidR="005A07EB" w:rsidRPr="00042AF5" w:rsidRDefault="005A07EB" w:rsidP="0081075A">
            <w:pPr>
              <w:jc w:val="both"/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4. W.Modzelewski, Polska a Obwód Kaliningradzki, Olsztyn 2006.</w:t>
            </w:r>
          </w:p>
        </w:tc>
      </w:tr>
    </w:tbl>
    <w:p w:rsidR="005A07EB" w:rsidRPr="00042AF5" w:rsidRDefault="005A07EB" w:rsidP="00461A06">
      <w:pPr>
        <w:rPr>
          <w:sz w:val="24"/>
          <w:szCs w:val="24"/>
        </w:rPr>
      </w:pPr>
    </w:p>
    <w:tbl>
      <w:tblPr>
        <w:tblW w:w="10008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A07EB" w:rsidRPr="00042AF5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A07EB" w:rsidRPr="00042AF5" w:rsidRDefault="005A07EB" w:rsidP="00CE2C73">
            <w:pPr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5A07EB" w:rsidRPr="00042AF5" w:rsidRDefault="005A07EB" w:rsidP="009864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  <w:lang w:eastAsia="en-US"/>
              </w:rPr>
              <w:t>Wykłady z prezentacjami multimedialnymi, dyskusja, studia przypadków,</w:t>
            </w:r>
          </w:p>
        </w:tc>
      </w:tr>
      <w:tr w:rsidR="005A07EB" w:rsidRPr="00042AF5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A07EB" w:rsidRPr="00042AF5" w:rsidRDefault="005A07EB" w:rsidP="00CE2C73">
            <w:pPr>
              <w:jc w:val="center"/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A07EB" w:rsidRPr="00042AF5" w:rsidRDefault="005A07EB" w:rsidP="00CE2C73">
            <w:pPr>
              <w:jc w:val="center"/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Nr efektu kształcenia</w:t>
            </w:r>
            <w:r w:rsidRPr="00042AF5">
              <w:rPr>
                <w:sz w:val="24"/>
                <w:szCs w:val="24"/>
              </w:rPr>
              <w:br/>
            </w:r>
          </w:p>
        </w:tc>
      </w:tr>
      <w:tr w:rsidR="005A07EB" w:rsidRPr="00042AF5">
        <w:tc>
          <w:tcPr>
            <w:tcW w:w="8208" w:type="dxa"/>
            <w:gridSpan w:val="3"/>
          </w:tcPr>
          <w:p w:rsidR="005A07EB" w:rsidRPr="00042AF5" w:rsidRDefault="005A07EB" w:rsidP="00C12A4D">
            <w:pPr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Ocena aktywnego uczestnictwa w zajęciach</w:t>
            </w:r>
          </w:p>
        </w:tc>
        <w:tc>
          <w:tcPr>
            <w:tcW w:w="1800" w:type="dxa"/>
          </w:tcPr>
          <w:p w:rsidR="005A07EB" w:rsidRPr="00042AF5" w:rsidRDefault="005A07EB" w:rsidP="00CE2C73">
            <w:pPr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04, 05, 06, 07, 08</w:t>
            </w:r>
          </w:p>
        </w:tc>
      </w:tr>
      <w:tr w:rsidR="005A07EB" w:rsidRPr="00042AF5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A07EB" w:rsidRPr="00042AF5" w:rsidRDefault="005A07EB" w:rsidP="00CE2C73">
            <w:pPr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Kolokwium  pisemne z pytaniami zamkniętymi i otwartymi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A07EB" w:rsidRPr="00042AF5" w:rsidRDefault="005A07EB" w:rsidP="00CE2C73">
            <w:pPr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01, 02, 03</w:t>
            </w:r>
          </w:p>
        </w:tc>
      </w:tr>
      <w:tr w:rsidR="005A07EB" w:rsidRPr="00042AF5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A07EB" w:rsidRPr="00042AF5" w:rsidRDefault="005A07EB" w:rsidP="00CE2C73">
            <w:pPr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5A07EB" w:rsidRPr="00042AF5" w:rsidRDefault="005A07EB" w:rsidP="00C12A4D">
            <w:pPr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średnia ważona: 0,8 kolokwium 0,2 aktywne uczestnictwo w zajęciach</w:t>
            </w:r>
          </w:p>
        </w:tc>
      </w:tr>
    </w:tbl>
    <w:p w:rsidR="005A07EB" w:rsidRPr="00042AF5" w:rsidRDefault="005A07EB" w:rsidP="00461A06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5A07EB" w:rsidRPr="00042AF5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5A07EB" w:rsidRPr="00042AF5" w:rsidRDefault="005A07EB" w:rsidP="00CE2C7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5A07EB" w:rsidRPr="00042AF5" w:rsidRDefault="005A07EB" w:rsidP="00CE2C73">
            <w:pPr>
              <w:jc w:val="center"/>
              <w:rPr>
                <w:b/>
                <w:bCs/>
                <w:sz w:val="24"/>
                <w:szCs w:val="24"/>
              </w:rPr>
            </w:pPr>
            <w:r w:rsidRPr="00042AF5">
              <w:rPr>
                <w:b/>
                <w:bCs/>
                <w:sz w:val="24"/>
                <w:szCs w:val="24"/>
              </w:rPr>
              <w:t>NAKŁAD PRACY STUDENTA</w:t>
            </w:r>
          </w:p>
          <w:p w:rsidR="005A07EB" w:rsidRPr="00042AF5" w:rsidRDefault="005A07EB" w:rsidP="00CE2C7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A07EB" w:rsidRPr="00042AF5">
        <w:trPr>
          <w:trHeight w:val="263"/>
        </w:trPr>
        <w:tc>
          <w:tcPr>
            <w:tcW w:w="5211" w:type="dxa"/>
          </w:tcPr>
          <w:p w:rsidR="005A07EB" w:rsidRPr="00042AF5" w:rsidRDefault="005A07EB" w:rsidP="00CE2C73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5A07EB" w:rsidRPr="00042AF5" w:rsidRDefault="005A07EB" w:rsidP="00CE2C73">
            <w:pPr>
              <w:jc w:val="center"/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 xml:space="preserve">Liczba godzin  </w:t>
            </w:r>
          </w:p>
        </w:tc>
      </w:tr>
      <w:tr w:rsidR="005A07EB" w:rsidRPr="00042AF5">
        <w:trPr>
          <w:trHeight w:val="262"/>
        </w:trPr>
        <w:tc>
          <w:tcPr>
            <w:tcW w:w="5211" w:type="dxa"/>
          </w:tcPr>
          <w:p w:rsidR="005A07EB" w:rsidRPr="00042AF5" w:rsidRDefault="005A07EB" w:rsidP="00CE2C73">
            <w:pPr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5A07EB" w:rsidRPr="00042AF5" w:rsidRDefault="005A07EB" w:rsidP="00CE2C73">
            <w:pPr>
              <w:jc w:val="center"/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18</w:t>
            </w:r>
          </w:p>
        </w:tc>
      </w:tr>
      <w:tr w:rsidR="005A07EB" w:rsidRPr="00042AF5">
        <w:trPr>
          <w:trHeight w:val="262"/>
        </w:trPr>
        <w:tc>
          <w:tcPr>
            <w:tcW w:w="5211" w:type="dxa"/>
          </w:tcPr>
          <w:p w:rsidR="005A07EB" w:rsidRPr="00042AF5" w:rsidRDefault="005A07EB" w:rsidP="00CE2C73">
            <w:pPr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5A07EB" w:rsidRPr="00042AF5" w:rsidRDefault="005A07EB" w:rsidP="00CE2C73">
            <w:pPr>
              <w:jc w:val="center"/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9,9</w:t>
            </w:r>
          </w:p>
        </w:tc>
      </w:tr>
      <w:tr w:rsidR="005A07EB" w:rsidRPr="00042AF5">
        <w:trPr>
          <w:trHeight w:val="262"/>
        </w:trPr>
        <w:tc>
          <w:tcPr>
            <w:tcW w:w="5211" w:type="dxa"/>
          </w:tcPr>
          <w:p w:rsidR="005A07EB" w:rsidRPr="00042AF5" w:rsidRDefault="005A07EB" w:rsidP="00CE2C73">
            <w:pPr>
              <w:rPr>
                <w:sz w:val="24"/>
                <w:szCs w:val="24"/>
                <w:vertAlign w:val="superscript"/>
              </w:rPr>
            </w:pPr>
            <w:r w:rsidRPr="00042AF5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5A07EB" w:rsidRPr="00042AF5" w:rsidRDefault="005A07EB" w:rsidP="00CE2C73">
            <w:pPr>
              <w:jc w:val="center"/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0</w:t>
            </w:r>
          </w:p>
        </w:tc>
      </w:tr>
      <w:tr w:rsidR="005A07EB" w:rsidRPr="00042AF5">
        <w:trPr>
          <w:trHeight w:val="262"/>
        </w:trPr>
        <w:tc>
          <w:tcPr>
            <w:tcW w:w="5211" w:type="dxa"/>
          </w:tcPr>
          <w:p w:rsidR="005A07EB" w:rsidRPr="00042AF5" w:rsidRDefault="005A07EB" w:rsidP="00CE2C73">
            <w:pPr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5A07EB" w:rsidRPr="00042AF5" w:rsidRDefault="005A07EB" w:rsidP="00CE2C73">
            <w:pPr>
              <w:jc w:val="center"/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0</w:t>
            </w:r>
          </w:p>
        </w:tc>
      </w:tr>
      <w:tr w:rsidR="005A07EB" w:rsidRPr="00042AF5">
        <w:trPr>
          <w:trHeight w:val="262"/>
        </w:trPr>
        <w:tc>
          <w:tcPr>
            <w:tcW w:w="5211" w:type="dxa"/>
          </w:tcPr>
          <w:p w:rsidR="005A07EB" w:rsidRPr="00042AF5" w:rsidRDefault="005A07EB" w:rsidP="00CE2C73">
            <w:pPr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Przygotowanie projektu / eseju / itp.</w:t>
            </w:r>
            <w:r w:rsidRPr="00042AF5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5A07EB" w:rsidRPr="00042AF5" w:rsidRDefault="005A07EB" w:rsidP="00CE2C73">
            <w:pPr>
              <w:jc w:val="center"/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0</w:t>
            </w:r>
          </w:p>
        </w:tc>
      </w:tr>
      <w:tr w:rsidR="005A07EB" w:rsidRPr="00042AF5">
        <w:trPr>
          <w:trHeight w:val="262"/>
        </w:trPr>
        <w:tc>
          <w:tcPr>
            <w:tcW w:w="5211" w:type="dxa"/>
          </w:tcPr>
          <w:p w:rsidR="005A07EB" w:rsidRPr="00042AF5" w:rsidRDefault="005A07EB" w:rsidP="00CE2C73">
            <w:pPr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5A07EB" w:rsidRPr="00042AF5" w:rsidRDefault="005A07EB" w:rsidP="00CE2C73">
            <w:pPr>
              <w:jc w:val="center"/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22</w:t>
            </w:r>
          </w:p>
        </w:tc>
      </w:tr>
      <w:tr w:rsidR="005A07EB" w:rsidRPr="00042AF5">
        <w:trPr>
          <w:trHeight w:val="262"/>
        </w:trPr>
        <w:tc>
          <w:tcPr>
            <w:tcW w:w="5211" w:type="dxa"/>
          </w:tcPr>
          <w:p w:rsidR="005A07EB" w:rsidRPr="00042AF5" w:rsidRDefault="005A07EB" w:rsidP="00CE2C73">
            <w:pPr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5A07EB" w:rsidRPr="00042AF5" w:rsidRDefault="005A07EB" w:rsidP="00CE2C73">
            <w:pPr>
              <w:jc w:val="center"/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0,1</w:t>
            </w:r>
          </w:p>
        </w:tc>
      </w:tr>
      <w:tr w:rsidR="005A07EB" w:rsidRPr="00042AF5">
        <w:trPr>
          <w:trHeight w:val="262"/>
        </w:trPr>
        <w:tc>
          <w:tcPr>
            <w:tcW w:w="5211" w:type="dxa"/>
          </w:tcPr>
          <w:p w:rsidR="005A07EB" w:rsidRPr="00042AF5" w:rsidRDefault="005A07EB" w:rsidP="00CE2C73">
            <w:pPr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5A07EB" w:rsidRPr="00042AF5" w:rsidRDefault="005A07EB" w:rsidP="00CE2C73">
            <w:pPr>
              <w:jc w:val="center"/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0</w:t>
            </w:r>
          </w:p>
        </w:tc>
      </w:tr>
      <w:tr w:rsidR="005A07EB" w:rsidRPr="00042AF5">
        <w:trPr>
          <w:trHeight w:val="262"/>
        </w:trPr>
        <w:tc>
          <w:tcPr>
            <w:tcW w:w="5211" w:type="dxa"/>
          </w:tcPr>
          <w:p w:rsidR="005A07EB" w:rsidRPr="00042AF5" w:rsidRDefault="005A07EB" w:rsidP="00CE2C73">
            <w:pPr>
              <w:rPr>
                <w:sz w:val="24"/>
                <w:szCs w:val="24"/>
              </w:rPr>
            </w:pPr>
            <w:r w:rsidRPr="00042AF5">
              <w:rPr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5A07EB" w:rsidRPr="00042AF5" w:rsidRDefault="005A07EB" w:rsidP="00CE2C73">
            <w:pPr>
              <w:jc w:val="center"/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50</w:t>
            </w:r>
          </w:p>
        </w:tc>
      </w:tr>
      <w:tr w:rsidR="005A07EB" w:rsidRPr="00042AF5">
        <w:trPr>
          <w:trHeight w:val="236"/>
        </w:trPr>
        <w:tc>
          <w:tcPr>
            <w:tcW w:w="5211" w:type="dxa"/>
            <w:shd w:val="clear" w:color="auto" w:fill="C0C0C0"/>
          </w:tcPr>
          <w:p w:rsidR="005A07EB" w:rsidRPr="00042AF5" w:rsidRDefault="005A07EB" w:rsidP="00CE2C73">
            <w:pPr>
              <w:rPr>
                <w:b/>
                <w:bCs/>
                <w:sz w:val="24"/>
                <w:szCs w:val="24"/>
              </w:rPr>
            </w:pPr>
            <w:r w:rsidRPr="00042AF5">
              <w:rPr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5A07EB" w:rsidRPr="00042AF5" w:rsidRDefault="005A07EB" w:rsidP="00CE2C73">
            <w:pPr>
              <w:jc w:val="center"/>
              <w:rPr>
                <w:b/>
                <w:bCs/>
                <w:sz w:val="24"/>
                <w:szCs w:val="24"/>
              </w:rPr>
            </w:pPr>
            <w:r w:rsidRPr="00042AF5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A07EB" w:rsidRPr="00042AF5">
        <w:trPr>
          <w:trHeight w:val="262"/>
        </w:trPr>
        <w:tc>
          <w:tcPr>
            <w:tcW w:w="5211" w:type="dxa"/>
            <w:shd w:val="clear" w:color="auto" w:fill="C0C0C0"/>
          </w:tcPr>
          <w:p w:rsidR="005A07EB" w:rsidRPr="00042AF5" w:rsidRDefault="005A07EB" w:rsidP="00CE2C73">
            <w:pPr>
              <w:rPr>
                <w:sz w:val="24"/>
                <w:szCs w:val="24"/>
                <w:vertAlign w:val="superscript"/>
              </w:rPr>
            </w:pPr>
            <w:r w:rsidRPr="00042AF5">
              <w:rPr>
                <w:sz w:val="24"/>
                <w:szCs w:val="24"/>
              </w:rPr>
              <w:t>Liczba p. ECTS związana z zajęciami praktycznymi</w:t>
            </w:r>
            <w:r w:rsidRPr="00042AF5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5A07EB" w:rsidRPr="00042AF5" w:rsidRDefault="005A07EB" w:rsidP="00CE2C73">
            <w:pPr>
              <w:jc w:val="center"/>
              <w:rPr>
                <w:b/>
                <w:bCs/>
                <w:sz w:val="24"/>
                <w:szCs w:val="24"/>
              </w:rPr>
            </w:pPr>
            <w:r w:rsidRPr="00042AF5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5A07EB" w:rsidRPr="00042AF5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5A07EB" w:rsidRPr="00042AF5" w:rsidRDefault="005A07EB" w:rsidP="00CE2C73">
            <w:pPr>
              <w:rPr>
                <w:b/>
                <w:bCs/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5A07EB" w:rsidRPr="00042AF5" w:rsidRDefault="005A07EB" w:rsidP="00CE2C73">
            <w:pPr>
              <w:jc w:val="center"/>
              <w:rPr>
                <w:sz w:val="24"/>
                <w:szCs w:val="24"/>
              </w:rPr>
            </w:pPr>
            <w:r w:rsidRPr="00042AF5">
              <w:rPr>
                <w:sz w:val="24"/>
                <w:szCs w:val="24"/>
              </w:rPr>
              <w:t>0,7</w:t>
            </w:r>
          </w:p>
        </w:tc>
      </w:tr>
    </w:tbl>
    <w:p w:rsidR="005A07EB" w:rsidRDefault="005A07EB"/>
    <w:sectPr w:rsidR="005A07EB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93D17"/>
    <w:multiLevelType w:val="hybridMultilevel"/>
    <w:tmpl w:val="D870C75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5B05FA"/>
    <w:multiLevelType w:val="hybridMultilevel"/>
    <w:tmpl w:val="E9D2D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683C97"/>
    <w:multiLevelType w:val="hybridMultilevel"/>
    <w:tmpl w:val="5CE4FCE4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F40F98"/>
    <w:multiLevelType w:val="hybridMultilevel"/>
    <w:tmpl w:val="61D0EC0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40302C3"/>
    <w:multiLevelType w:val="hybridMultilevel"/>
    <w:tmpl w:val="66901616"/>
    <w:lvl w:ilvl="0" w:tplc="508A3FD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6B032645"/>
    <w:multiLevelType w:val="hybridMultilevel"/>
    <w:tmpl w:val="65A03C8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1A06"/>
    <w:rsid w:val="00027D0F"/>
    <w:rsid w:val="00042AF5"/>
    <w:rsid w:val="00067219"/>
    <w:rsid w:val="000951C1"/>
    <w:rsid w:val="00115F24"/>
    <w:rsid w:val="001628D3"/>
    <w:rsid w:val="00194187"/>
    <w:rsid w:val="001F4A3F"/>
    <w:rsid w:val="00281089"/>
    <w:rsid w:val="002A4FBA"/>
    <w:rsid w:val="002C7F18"/>
    <w:rsid w:val="003F1CF0"/>
    <w:rsid w:val="00461A06"/>
    <w:rsid w:val="00470D39"/>
    <w:rsid w:val="004F044A"/>
    <w:rsid w:val="004F09E5"/>
    <w:rsid w:val="005155C7"/>
    <w:rsid w:val="005A07EB"/>
    <w:rsid w:val="005A2AB1"/>
    <w:rsid w:val="005F5CBD"/>
    <w:rsid w:val="0065243F"/>
    <w:rsid w:val="0069708C"/>
    <w:rsid w:val="006A4070"/>
    <w:rsid w:val="006C1F26"/>
    <w:rsid w:val="00704E31"/>
    <w:rsid w:val="0074288E"/>
    <w:rsid w:val="00742916"/>
    <w:rsid w:val="00767FA2"/>
    <w:rsid w:val="00775346"/>
    <w:rsid w:val="0081075A"/>
    <w:rsid w:val="008355DC"/>
    <w:rsid w:val="00961D62"/>
    <w:rsid w:val="00986469"/>
    <w:rsid w:val="00A2699F"/>
    <w:rsid w:val="00AE4763"/>
    <w:rsid w:val="00BA0835"/>
    <w:rsid w:val="00BB09B8"/>
    <w:rsid w:val="00BC3AA1"/>
    <w:rsid w:val="00C12A4D"/>
    <w:rsid w:val="00C226BA"/>
    <w:rsid w:val="00C4711E"/>
    <w:rsid w:val="00C75B65"/>
    <w:rsid w:val="00CE2C73"/>
    <w:rsid w:val="00CF46B0"/>
    <w:rsid w:val="00CF6F03"/>
    <w:rsid w:val="00D94BC2"/>
    <w:rsid w:val="00DA5998"/>
    <w:rsid w:val="00DB07D2"/>
    <w:rsid w:val="00E15117"/>
    <w:rsid w:val="00E544B1"/>
    <w:rsid w:val="00E7527C"/>
    <w:rsid w:val="00E75A37"/>
    <w:rsid w:val="00EA60DB"/>
    <w:rsid w:val="00EE4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A06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61A06"/>
    <w:pPr>
      <w:keepNext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61A06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61A06"/>
    <w:rPr>
      <w:rFonts w:ascii="Times New Roman" w:hAnsi="Times New Roman" w:cs="Times New Roman"/>
      <w:b/>
      <w:bCs/>
      <w:snapToGrid w:val="0"/>
      <w:sz w:val="20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61A06"/>
    <w:rPr>
      <w:rFonts w:ascii="Cambria" w:hAnsi="Cambria" w:cs="Cambria"/>
      <w:b/>
      <w:bCs/>
      <w:sz w:val="20"/>
      <w:szCs w:val="20"/>
      <w:lang w:eastAsia="pl-PL"/>
    </w:rPr>
  </w:style>
  <w:style w:type="paragraph" w:styleId="ListParagraph">
    <w:name w:val="List Paragraph"/>
    <w:basedOn w:val="Normal"/>
    <w:uiPriority w:val="99"/>
    <w:qFormat/>
    <w:rsid w:val="0069708C"/>
    <w:pPr>
      <w:ind w:left="720"/>
    </w:pPr>
  </w:style>
  <w:style w:type="paragraph" w:customStyle="1" w:styleId="Default">
    <w:name w:val="Default"/>
    <w:uiPriority w:val="99"/>
    <w:rsid w:val="0069708C"/>
    <w:pPr>
      <w:snapToGrid w:val="0"/>
    </w:pPr>
    <w:rPr>
      <w:rFonts w:eastAsia="Times New Roman" w:cs="Calibri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rsid w:val="006A40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A4070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6A4070"/>
    <w:rPr>
      <w:rFonts w:ascii="Times New Roman" w:hAnsi="Times New Roman" w:cs="Times New Roman"/>
      <w:sz w:val="20"/>
      <w:szCs w:val="20"/>
      <w:lang w:eastAsia="pl-P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A40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6A407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6A40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A4070"/>
    <w:rPr>
      <w:rFonts w:ascii="Tahoma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965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5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5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5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5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5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5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5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5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5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5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5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5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3</Pages>
  <Words>618</Words>
  <Characters>3708</Characters>
  <Application>Microsoft Office Outlook</Application>
  <DocSecurity>0</DocSecurity>
  <Lines>0</Lines>
  <Paragraphs>0</Paragraphs>
  <ScaleCrop>false</ScaleCrop>
  <Company>PWSZ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Misztal</dc:creator>
  <cp:keywords/>
  <dc:description/>
  <cp:lastModifiedBy>Michalik</cp:lastModifiedBy>
  <cp:revision>3</cp:revision>
  <dcterms:created xsi:type="dcterms:W3CDTF">2012-09-11T17:41:00Z</dcterms:created>
  <dcterms:modified xsi:type="dcterms:W3CDTF">2012-09-14T15:35:00Z</dcterms:modified>
</cp:coreProperties>
</file>